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曲靖市沾益区中医医院广告标识制作</w:t>
      </w:r>
    </w:p>
    <w:p>
      <w:pPr>
        <w:spacing w:line="360" w:lineRule="auto"/>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询价采购</w:t>
      </w:r>
    </w:p>
    <w:p>
      <w:pPr>
        <w:rPr>
          <w:rFonts w:hint="eastAsia"/>
          <w:b/>
          <w:bCs/>
          <w:color w:val="auto"/>
          <w:sz w:val="40"/>
          <w:szCs w:val="40"/>
          <w:highlight w:val="none"/>
          <w:lang w:val="en-US" w:eastAsia="zh-CN"/>
        </w:rPr>
      </w:pPr>
    </w:p>
    <w:p>
      <w:pPr>
        <w:rPr>
          <w:rFonts w:hint="eastAsia"/>
          <w:b/>
          <w:bCs/>
          <w:color w:val="auto"/>
          <w:sz w:val="40"/>
          <w:szCs w:val="40"/>
          <w:highlight w:val="none"/>
          <w:lang w:val="en-US" w:eastAsia="zh-CN"/>
        </w:rPr>
      </w:pPr>
    </w:p>
    <w:p>
      <w:pPr>
        <w:rPr>
          <w:rFonts w:hint="eastAsia"/>
          <w:b/>
          <w:bCs/>
          <w:color w:val="auto"/>
          <w:sz w:val="40"/>
          <w:szCs w:val="40"/>
          <w:highlight w:val="none"/>
          <w:lang w:val="en-US" w:eastAsia="zh-CN"/>
        </w:rPr>
      </w:pPr>
    </w:p>
    <w:p>
      <w:pPr>
        <w:rPr>
          <w:rFonts w:hint="eastAsia"/>
          <w:b/>
          <w:bCs/>
          <w:color w:val="auto"/>
          <w:sz w:val="40"/>
          <w:szCs w:val="40"/>
          <w:highlight w:val="none"/>
          <w:lang w:val="en-US" w:eastAsia="zh-CN"/>
        </w:rPr>
      </w:pPr>
    </w:p>
    <w:p>
      <w:pPr>
        <w:rPr>
          <w:rFonts w:hint="eastAsia"/>
          <w:b/>
          <w:bCs/>
          <w:color w:val="auto"/>
          <w:sz w:val="40"/>
          <w:szCs w:val="40"/>
          <w:highlight w:val="none"/>
          <w:lang w:val="en-US" w:eastAsia="zh-CN"/>
        </w:rPr>
      </w:pPr>
    </w:p>
    <w:p>
      <w:pPr>
        <w:rPr>
          <w:rFonts w:hint="eastAsia"/>
          <w:b/>
          <w:bCs/>
          <w:color w:val="auto"/>
          <w:sz w:val="40"/>
          <w:szCs w:val="40"/>
          <w:highlight w:val="none"/>
          <w:lang w:val="en-US" w:eastAsia="zh-CN"/>
        </w:rPr>
      </w:pPr>
    </w:p>
    <w:p>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采购编号：ZYZYY-CG-2026-05-21</w:t>
      </w:r>
    </w:p>
    <w:p>
      <w:pPr>
        <w:rPr>
          <w:rFonts w:hint="default"/>
          <w:b/>
          <w:bCs/>
          <w:color w:val="auto"/>
          <w:sz w:val="40"/>
          <w:szCs w:val="40"/>
          <w:highlight w:val="none"/>
          <w:lang w:val="en-US" w:eastAsia="zh-CN"/>
        </w:rPr>
      </w:pPr>
    </w:p>
    <w:p>
      <w:pPr>
        <w:rPr>
          <w:rFonts w:hint="eastAsia"/>
          <w:b/>
          <w:bCs/>
          <w:color w:val="auto"/>
          <w:sz w:val="40"/>
          <w:szCs w:val="40"/>
          <w:highlight w:val="none"/>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lang w:val="en-US" w:eastAsia="zh-CN"/>
        </w:rPr>
      </w:pPr>
    </w:p>
    <w:p>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pPr>
        <w:jc w:val="center"/>
        <w:rPr>
          <w:rFonts w:hint="default"/>
          <w:b/>
          <w:bCs/>
          <w:sz w:val="36"/>
          <w:szCs w:val="36"/>
          <w:lang w:val="en-US" w:eastAsia="zh-CN"/>
        </w:rPr>
      </w:pPr>
      <w:r>
        <w:rPr>
          <w:rFonts w:hint="eastAsia"/>
          <w:b/>
          <w:bCs/>
          <w:sz w:val="36"/>
          <w:szCs w:val="36"/>
          <w:lang w:val="en-US" w:eastAsia="zh-CN"/>
        </w:rPr>
        <w:t>目 录</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广告</w:t>
      </w:r>
      <w:r>
        <w:rPr>
          <w:rFonts w:hint="eastAsia" w:ascii="宋体" w:hAnsi="宋体" w:eastAsia="宋体" w:cs="宋体"/>
          <w:color w:val="auto"/>
          <w:sz w:val="28"/>
          <w:szCs w:val="28"/>
          <w:highlight w:val="none"/>
        </w:rPr>
        <w:t>标识制作清单</w:t>
      </w:r>
      <w:r>
        <w:rPr>
          <w:rFonts w:hint="eastAsia" w:ascii="宋体" w:hAnsi="宋体" w:eastAsia="宋体" w:cs="宋体"/>
          <w:color w:val="auto"/>
          <w:sz w:val="28"/>
          <w:szCs w:val="28"/>
          <w:highlight w:val="none"/>
          <w:lang w:val="en-US" w:eastAsia="zh-CN"/>
        </w:rPr>
        <w:t>报价表</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六、供应商认为需要提供的其他材料</w:t>
      </w:r>
      <w:r>
        <w:rPr>
          <w:rFonts w:hint="eastAsia" w:ascii="宋体" w:hAnsi="宋体" w:eastAsia="宋体" w:cs="宋体"/>
          <w:color w:val="auto"/>
          <w:sz w:val="28"/>
          <w:szCs w:val="28"/>
          <w:highlight w:val="none"/>
        </w:rPr>
        <w:t xml:space="preserve"> </w:t>
      </w:r>
    </w:p>
    <w:p>
      <w:pPr>
        <w:rPr>
          <w:rFonts w:hint="eastAsia"/>
          <w:b/>
          <w:bCs/>
          <w:sz w:val="32"/>
          <w:szCs w:val="40"/>
          <w:lang w:val="en-US" w:eastAsia="zh-CN"/>
        </w:rPr>
      </w:pPr>
    </w:p>
    <w:p>
      <w:pPr>
        <w:rPr>
          <w:rFonts w:hint="eastAsia"/>
          <w:b/>
          <w:bCs/>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pPr>
        <w:jc w:val="center"/>
        <w:rPr>
          <w:rFonts w:hint="eastAsia" w:eastAsiaTheme="minorEastAsia"/>
          <w:b/>
          <w:bCs/>
          <w:sz w:val="36"/>
          <w:szCs w:val="32"/>
          <w:lang w:val="en-US" w:eastAsia="zh-CN"/>
        </w:rPr>
      </w:pPr>
      <w:r>
        <w:rPr>
          <w:rFonts w:hint="eastAsia" w:asciiTheme="minorEastAsia" w:hAnsiTheme="minorEastAsia" w:cstheme="minorEastAsia"/>
          <w:b/>
          <w:bCs/>
          <w:i w:val="0"/>
          <w:iCs w:val="0"/>
          <w:color w:val="000000"/>
          <w:sz w:val="36"/>
          <w:szCs w:val="36"/>
          <w:u w:val="none"/>
          <w:lang w:val="en-US" w:eastAsia="zh-CN"/>
        </w:rPr>
        <w:t>一、</w:t>
      </w:r>
      <w:r>
        <w:rPr>
          <w:rFonts w:hint="eastAsia" w:asciiTheme="minorEastAsia" w:hAnsiTheme="minorEastAsia" w:cstheme="minorEastAsia"/>
          <w:b/>
          <w:bCs/>
          <w:i w:val="0"/>
          <w:iCs w:val="0"/>
          <w:color w:val="000000"/>
          <w:sz w:val="36"/>
          <w:szCs w:val="36"/>
          <w:u w:val="none"/>
          <w:lang w:eastAsia="zh-CN"/>
        </w:rPr>
        <w:t>广告</w:t>
      </w:r>
      <w:r>
        <w:rPr>
          <w:rFonts w:hint="eastAsia" w:asciiTheme="minorEastAsia" w:hAnsiTheme="minorEastAsia" w:eastAsiaTheme="minorEastAsia" w:cstheme="minorEastAsia"/>
          <w:b/>
          <w:bCs/>
          <w:i w:val="0"/>
          <w:iCs w:val="0"/>
          <w:color w:val="000000"/>
          <w:sz w:val="36"/>
          <w:szCs w:val="36"/>
          <w:u w:val="none"/>
        </w:rPr>
        <w:t>标识制作清单</w:t>
      </w:r>
      <w:r>
        <w:rPr>
          <w:rFonts w:hint="eastAsia" w:asciiTheme="minorEastAsia" w:hAnsiTheme="minorEastAsia" w:cstheme="minorEastAsia"/>
          <w:b/>
          <w:bCs/>
          <w:i w:val="0"/>
          <w:iCs w:val="0"/>
          <w:color w:val="000000"/>
          <w:sz w:val="36"/>
          <w:szCs w:val="36"/>
          <w:u w:val="none"/>
          <w:lang w:val="en-US" w:eastAsia="zh-CN"/>
        </w:rPr>
        <w:t>报价表</w:t>
      </w:r>
    </w:p>
    <w:tbl>
      <w:tblPr>
        <w:tblStyle w:val="11"/>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2756"/>
        <w:gridCol w:w="1363"/>
        <w:gridCol w:w="1408"/>
        <w:gridCol w:w="2097"/>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4" w:hRule="atLeast"/>
          <w:tblHeader/>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制作名称</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规格</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型号</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数量</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单位</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单价(元)</w:t>
            </w: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总金额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冷喷白色箭头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+彩色文字</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箭头3.6mx25m</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 xml:space="preserve">字0.9mx12个  </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车位字模喷漆</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小字25cmx8个</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大字30cmx5个</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急诊医学科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110x165cm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诊室贴纸</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白胶车贴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80x40cm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80x20cm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抢救室贴纸</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白胶车贴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25x9cm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患者优先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2公分雪弗板+3厘亚克力</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50x30cm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50x15cm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专用床、留观室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2公分雪弗板+插盒</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36x25cm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7</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A4写真</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A4</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分诊台黑胶车贴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120x120cm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80x80cm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电梯贴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户外写真</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23.1x6.5cm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电梯按钮贴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10x4cm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9</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影像科患者优先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60x40cm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温馨提示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一公分雪弗板</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60x80cm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患者优先、手术室、办公室贴纸</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白胶车贴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100x30cm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100x35cm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60x20cm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8</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30x20cm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6</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15x20cm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6</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CCU</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3厘亚克力</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60x10cm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创伤流程图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2公分雪弗板uv</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80x60cm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急诊科创伤中心</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30cmx9.6m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2.4mx80cm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1.75mx50cm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卒中病房、创伤中心</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30cmx20.8m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4</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电梯口卒中病房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30cmx6.4m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30cmx7.2m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50cmx1.8m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心脑血管病科</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1mx1.3m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6</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右转卒中介入室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30cmx37.6m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卒中介入门口</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30cmx6.4m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1.75mx50cm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30cmx13.6m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卒中检查门口</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30cmx13m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1.75mx50cm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门诊入口</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30cmx31.2m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5</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溶栓室、创伤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30cmx33.6m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3</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30cmx4m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5楼出电梯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30cmx8.8m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30cmx7.2m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30cmx34.4m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流程图</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(1公分雪弗板UV)</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80x60cm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17</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块</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bookmarkStart w:id="0" w:name="OLE_LINK1"/>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红色地贴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bookmarkEnd w:id="0"/>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10cmx3.5m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6mx10cm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 xml:space="preserve">CCU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40x20cm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胸痛专用床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白胶车贴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30x15cm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4</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绿色地贴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8mx10cm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3.5mx10cm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NICU</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40cmx20cm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卒中专用床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白胶车贴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30cmx15cm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6</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橙色地贴</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6mx10cm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417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3.5mx10cm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2</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条</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SICU</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黑胶车贴覆斜纹膜</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40cmx20cm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1</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创伤专用床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白胶车贴</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30cmx15cm</w:t>
            </w: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t>4</w:t>
            </w: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张</w:t>
            </w: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设计费</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安装费</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质保期</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417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r>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t>合计</w:t>
            </w:r>
          </w:p>
        </w:tc>
        <w:tc>
          <w:tcPr>
            <w:tcW w:w="27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136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s="Times New Roman"/>
                <w:color w:val="0D0D0D" w:themeColor="text1" w:themeTint="F2"/>
                <w:kern w:val="2"/>
                <w:sz w:val="28"/>
                <w:szCs w:val="28"/>
                <w:vertAlign w:val="baseline"/>
                <w:lang w:val="en-US" w:eastAsia="zh-CN" w:bidi="ar-SA"/>
                <w14:textFill>
                  <w14:solidFill>
                    <w14:schemeClr w14:val="tx1">
                      <w14:lumMod w14:val="95000"/>
                      <w14:lumOff w14:val="5000"/>
                    </w14:schemeClr>
                  </w14:solidFill>
                </w14:textFill>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9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c>
          <w:tcPr>
            <w:tcW w:w="205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color w:val="0D0D0D" w:themeColor="text1" w:themeTint="F2"/>
                <w:sz w:val="28"/>
                <w:szCs w:val="28"/>
                <w:vertAlign w:val="baseline"/>
                <w:lang w:val="en-US" w:eastAsia="zh-CN"/>
                <w14:textFill>
                  <w14:solidFill>
                    <w14:schemeClr w14:val="tx1">
                      <w14:lumMod w14:val="95000"/>
                      <w14:lumOff w14:val="5000"/>
                    </w14:schemeClr>
                  </w14:solidFill>
                </w14:textFill>
              </w:rPr>
            </w:pPr>
          </w:p>
        </w:tc>
      </w:tr>
    </w:tbl>
    <w:p>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6838" w:h="11906" w:orient="landscape"/>
          <w:pgMar w:top="1134" w:right="1134" w:bottom="567" w:left="1134" w:header="851" w:footer="992" w:gutter="0"/>
          <w:cols w:space="425" w:num="1"/>
          <w:docGrid w:type="lines" w:linePitch="312" w:charSpace="0"/>
        </w:sect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1" w:name="_Toc15476"/>
      <w:bookmarkStart w:id="2" w:name="_Toc502"/>
      <w:r>
        <w:rPr>
          <w:rFonts w:hint="eastAsia" w:ascii="宋体" w:hAnsi="宋体" w:eastAsia="宋体" w:cs="宋体"/>
          <w:b/>
          <w:bCs/>
          <w:kern w:val="2"/>
          <w:sz w:val="36"/>
          <w:szCs w:val="36"/>
          <w:lang w:val="en-US" w:eastAsia="zh-CN" w:bidi="ar-SA"/>
        </w:rPr>
        <w:t>二、供应商营业执照及相关资质证件</w:t>
      </w:r>
    </w:p>
    <w:p>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3" w:name="_Toc20694"/>
      <w:bookmarkStart w:id="4" w:name="_Toc86251319"/>
      <w:bookmarkStart w:id="5" w:name="_Toc24007"/>
      <w:bookmarkStart w:id="6" w:name="_Toc106737816"/>
      <w:bookmarkStart w:id="7" w:name="_Toc91100843"/>
      <w:r>
        <w:rPr>
          <w:rFonts w:hint="eastAsia" w:ascii="宋体" w:hAnsi="宋体" w:eastAsia="宋体" w:cs="宋体"/>
          <w:b/>
          <w:bCs/>
          <w:kern w:val="2"/>
          <w:sz w:val="36"/>
          <w:szCs w:val="36"/>
          <w:lang w:val="en-US" w:eastAsia="zh-CN" w:bidi="ar-SA"/>
        </w:rPr>
        <w:t>法定代表人身份证明书</w:t>
      </w:r>
      <w:bookmarkEnd w:id="1"/>
      <w:bookmarkEnd w:id="2"/>
      <w:bookmarkEnd w:id="3"/>
      <w:bookmarkEnd w:id="4"/>
      <w:bookmarkEnd w:id="5"/>
      <w:bookmarkEnd w:id="6"/>
      <w:bookmarkEnd w:id="7"/>
    </w:p>
    <w:p>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hd w:val="clear"/>
        <w:spacing w:line="700" w:lineRule="exact"/>
        <w:ind w:firstLine="480" w:firstLineChars="200"/>
        <w:rPr>
          <w:rFonts w:hint="eastAsia" w:ascii="宋体" w:hAnsi="宋体" w:eastAsia="宋体" w:cs="宋体"/>
          <w:color w:val="auto"/>
          <w:sz w:val="24"/>
          <w:highlight w:val="none"/>
        </w:rPr>
      </w:pPr>
    </w:p>
    <w:p>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hd w:val="clear"/>
        <w:spacing w:line="700" w:lineRule="exact"/>
        <w:rPr>
          <w:rFonts w:hint="eastAsia" w:ascii="宋体" w:hAnsi="宋体" w:eastAsia="宋体" w:cs="宋体"/>
          <w:b/>
          <w:bCs/>
          <w:color w:val="auto"/>
          <w:sz w:val="24"/>
          <w:highlight w:val="none"/>
        </w:rPr>
      </w:pPr>
    </w:p>
    <w:p>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pPr>
        <w:shd w:val="clear"/>
        <w:spacing w:line="700" w:lineRule="exact"/>
        <w:rPr>
          <w:rFonts w:hint="eastAsia" w:ascii="宋体" w:hAnsi="宋体" w:eastAsia="宋体" w:cs="宋体"/>
          <w:color w:val="auto"/>
          <w:sz w:val="24"/>
          <w:highlight w:val="none"/>
        </w:rPr>
      </w:pPr>
    </w:p>
    <w:p>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8" w:name="_Toc86251320"/>
      <w:bookmarkStart w:id="9" w:name="_Toc30077"/>
      <w:bookmarkStart w:id="10" w:name="_Toc52982389"/>
      <w:bookmarkStart w:id="11" w:name="_Toc76740506"/>
      <w:bookmarkStart w:id="12" w:name="_Toc18936834"/>
      <w:bookmarkStart w:id="13" w:name="_Toc106737817"/>
      <w:bookmarkStart w:id="14" w:name="_Toc91100844"/>
      <w:bookmarkStart w:id="15" w:name="_Toc10193"/>
      <w:bookmarkStart w:id="16" w:name="_Toc30168"/>
      <w:bookmarkStart w:id="17" w:name="_Toc28793"/>
      <w:bookmarkStart w:id="18" w:name="_Toc18936912"/>
      <w:r>
        <w:rPr>
          <w:rFonts w:hint="eastAsia" w:ascii="宋体" w:hAnsi="宋体" w:eastAsia="宋体" w:cs="宋体"/>
          <w:b/>
          <w:bCs/>
          <w:kern w:val="2"/>
          <w:sz w:val="36"/>
          <w:szCs w:val="36"/>
          <w:lang w:val="en-US" w:eastAsia="zh-CN" w:bidi="ar-SA"/>
        </w:rPr>
        <w:t>四、法定代表人授权委托书</w:t>
      </w:r>
      <w:bookmarkEnd w:id="8"/>
      <w:bookmarkEnd w:id="9"/>
      <w:bookmarkEnd w:id="10"/>
      <w:bookmarkEnd w:id="11"/>
      <w:bookmarkEnd w:id="12"/>
      <w:bookmarkEnd w:id="13"/>
      <w:bookmarkEnd w:id="14"/>
      <w:bookmarkEnd w:id="15"/>
      <w:bookmarkEnd w:id="16"/>
      <w:bookmarkEnd w:id="17"/>
      <w:bookmarkEnd w:id="18"/>
    </w:p>
    <w:p>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pPr>
        <w:shd w:val="clear"/>
        <w:spacing w:line="600" w:lineRule="exact"/>
        <w:ind w:firstLine="481"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w:t>
      </w:r>
    </w:p>
    <w:p>
      <w:pPr>
        <w:shd w:val="clear"/>
        <w:spacing w:line="480" w:lineRule="auto"/>
        <w:ind w:firstLine="480" w:firstLineChars="200"/>
        <w:rPr>
          <w:rFonts w:hint="eastAsia" w:ascii="宋体" w:hAnsi="宋体" w:eastAsia="宋体" w:cs="宋体"/>
          <w:color w:val="auto"/>
          <w:sz w:val="24"/>
          <w:highlight w:val="none"/>
        </w:rPr>
      </w:pPr>
    </w:p>
    <w:p>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4"/>
        <w:shd w:val="clear"/>
        <w:rPr>
          <w:rFonts w:hint="eastAsia" w:ascii="宋体" w:hAnsi="宋体" w:eastAsia="宋体" w:cs="宋体"/>
          <w:color w:val="auto"/>
          <w:sz w:val="24"/>
          <w:highlight w:val="none"/>
        </w:rPr>
      </w:pPr>
    </w:p>
    <w:p>
      <w:pPr>
        <w:pStyle w:val="4"/>
        <w:shd w:val="clear"/>
        <w:rPr>
          <w:rFonts w:hint="eastAsia" w:ascii="宋体" w:hAnsi="宋体" w:eastAsia="宋体" w:cs="宋体"/>
          <w:color w:val="auto"/>
          <w:sz w:val="24"/>
          <w:highlight w:val="none"/>
        </w:rPr>
      </w:pPr>
    </w:p>
    <w:p>
      <w:pPr>
        <w:pStyle w:val="4"/>
        <w:shd w:val="clear"/>
        <w:rPr>
          <w:rFonts w:hint="eastAsia" w:ascii="宋体" w:hAnsi="宋体" w:eastAsia="宋体" w:cs="宋体"/>
          <w:color w:val="auto"/>
          <w:sz w:val="24"/>
          <w:highlight w:val="none"/>
        </w:rPr>
      </w:pPr>
    </w:p>
    <w:p>
      <w:pPr>
        <w:shd w:val="clear"/>
        <w:spacing w:line="360" w:lineRule="auto"/>
        <w:jc w:val="center"/>
        <w:rPr>
          <w:rFonts w:hint="eastAsia" w:ascii="宋体" w:hAnsi="宋体" w:eastAsia="宋体" w:cs="宋体"/>
          <w:b/>
          <w:color w:val="auto"/>
          <w:szCs w:val="32"/>
          <w:highlight w:val="none"/>
        </w:rPr>
      </w:pPr>
    </w:p>
    <w:p>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9" w:name="_Toc32399"/>
      <w:bookmarkStart w:id="20" w:name="_Toc3592"/>
      <w:bookmarkStart w:id="21" w:name="_Toc12275"/>
      <w:r>
        <w:rPr>
          <w:rFonts w:hint="eastAsia" w:ascii="宋体" w:hAnsi="宋体" w:eastAsia="宋体" w:cs="宋体"/>
          <w:b/>
          <w:bCs/>
          <w:kern w:val="2"/>
          <w:sz w:val="36"/>
          <w:szCs w:val="36"/>
          <w:lang w:val="en-US" w:eastAsia="zh-CN" w:bidi="ar-SA"/>
        </w:rPr>
        <w:t>五、资格条件承诺函</w:t>
      </w:r>
      <w:bookmarkEnd w:id="19"/>
      <w:bookmarkEnd w:id="20"/>
      <w:bookmarkEnd w:id="21"/>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pPr>
        <w:shd w:val="clear"/>
        <w:spacing w:line="360" w:lineRule="auto"/>
        <w:ind w:firstLine="480" w:firstLineChars="200"/>
        <w:rPr>
          <w:rFonts w:hint="eastAsia" w:hAnsi="宋体"/>
          <w:color w:val="auto"/>
          <w:highlight w:val="none"/>
        </w:rPr>
      </w:pPr>
      <w:r>
        <w:rPr>
          <w:rFonts w:hint="eastAsia" w:ascii="宋体" w:hAnsi="宋体" w:eastAsia="宋体" w:cs="宋体"/>
          <w:color w:val="auto"/>
          <w:sz w:val="24"/>
          <w:highlight w:val="none"/>
        </w:rPr>
        <w:t xml:space="preserve">特此承诺。    </w:t>
      </w:r>
      <w:bookmarkStart w:id="22" w:name="_GoBack"/>
      <w:bookmarkEnd w:id="22"/>
    </w:p>
    <w:p>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六、供应商认为需要提供的其他材料</w:t>
      </w:r>
    </w:p>
    <w:p>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GNiNzY3MzA2NWMxMGMxOTljMzU1NDU5MDk1MjQifQ=="/>
  </w:docVars>
  <w:rsids>
    <w:rsidRoot w:val="20314905"/>
    <w:rsid w:val="05812B41"/>
    <w:rsid w:val="075E2AAA"/>
    <w:rsid w:val="0851606E"/>
    <w:rsid w:val="097A4477"/>
    <w:rsid w:val="0A940C9D"/>
    <w:rsid w:val="0F3D27EA"/>
    <w:rsid w:val="176302F9"/>
    <w:rsid w:val="18DF60A5"/>
    <w:rsid w:val="1B5565EE"/>
    <w:rsid w:val="1DCC26DF"/>
    <w:rsid w:val="20314905"/>
    <w:rsid w:val="20D5268F"/>
    <w:rsid w:val="2228482C"/>
    <w:rsid w:val="27FA25B3"/>
    <w:rsid w:val="29C27101"/>
    <w:rsid w:val="2A7F3244"/>
    <w:rsid w:val="2B401E83"/>
    <w:rsid w:val="2D1F5B93"/>
    <w:rsid w:val="2F0D7070"/>
    <w:rsid w:val="2FBF52A3"/>
    <w:rsid w:val="3B587322"/>
    <w:rsid w:val="3D8B7B6D"/>
    <w:rsid w:val="4441183E"/>
    <w:rsid w:val="4AD5762B"/>
    <w:rsid w:val="4BDD5CFE"/>
    <w:rsid w:val="4C322C74"/>
    <w:rsid w:val="533F4895"/>
    <w:rsid w:val="57090A62"/>
    <w:rsid w:val="57FB6AF3"/>
    <w:rsid w:val="596F4300"/>
    <w:rsid w:val="5A5D7DFB"/>
    <w:rsid w:val="5B213440"/>
    <w:rsid w:val="5BA069F2"/>
    <w:rsid w:val="5CC26E3C"/>
    <w:rsid w:val="5EBB4421"/>
    <w:rsid w:val="5EEE5CC7"/>
    <w:rsid w:val="607B5C80"/>
    <w:rsid w:val="6AFB2A70"/>
    <w:rsid w:val="6DF901E4"/>
    <w:rsid w:val="6EB27544"/>
    <w:rsid w:val="70761F70"/>
    <w:rsid w:val="71F53B41"/>
    <w:rsid w:val="756B5E6B"/>
    <w:rsid w:val="758B02BC"/>
    <w:rsid w:val="75EEAB15"/>
    <w:rsid w:val="7A7C6425"/>
    <w:rsid w:val="7ACB31B2"/>
    <w:rsid w:val="7AF122C4"/>
    <w:rsid w:val="7DBF0B02"/>
    <w:rsid w:val="7E431733"/>
    <w:rsid w:val="FFEF7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 w:type="character" w:customStyle="1" w:styleId="15">
    <w:name w:val="font41"/>
    <w:basedOn w:val="12"/>
    <w:qFormat/>
    <w:uiPriority w:val="0"/>
    <w:rPr>
      <w:rFonts w:hint="default" w:ascii="Arial" w:hAnsi="Arial" w:cs="Arial"/>
      <w:color w:val="000000"/>
      <w:sz w:val="20"/>
      <w:szCs w:val="20"/>
      <w:u w:val="none"/>
    </w:rPr>
  </w:style>
  <w:style w:type="character" w:customStyle="1" w:styleId="16">
    <w:name w:val="font71"/>
    <w:basedOn w:val="12"/>
    <w:qFormat/>
    <w:uiPriority w:val="0"/>
    <w:rPr>
      <w:rFonts w:hint="eastAsia" w:ascii="宋体" w:hAnsi="宋体" w:eastAsia="宋体" w:cs="宋体"/>
      <w:color w:val="000000"/>
      <w:sz w:val="20"/>
      <w:szCs w:val="20"/>
      <w:u w:val="none"/>
    </w:rPr>
  </w:style>
  <w:style w:type="character" w:customStyle="1" w:styleId="17">
    <w:name w:val="font61"/>
    <w:basedOn w:val="12"/>
    <w:qFormat/>
    <w:uiPriority w:val="0"/>
    <w:rPr>
      <w:rFonts w:hint="eastAsia" w:ascii="宋体" w:hAnsi="宋体" w:eastAsia="宋体" w:cs="宋体"/>
      <w:color w:val="7030A0"/>
      <w:sz w:val="22"/>
      <w:szCs w:val="22"/>
      <w:u w:val="none"/>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81"/>
    <w:basedOn w:val="12"/>
    <w:qFormat/>
    <w:uiPriority w:val="0"/>
    <w:rPr>
      <w:rFonts w:hint="eastAsia" w:ascii="宋体" w:hAnsi="宋体" w:eastAsia="宋体" w:cs="宋体"/>
      <w:color w:val="00B050"/>
      <w:sz w:val="22"/>
      <w:szCs w:val="22"/>
      <w:u w:val="none"/>
    </w:rPr>
  </w:style>
  <w:style w:type="character" w:customStyle="1" w:styleId="20">
    <w:name w:val="font51"/>
    <w:basedOn w:val="12"/>
    <w:qFormat/>
    <w:uiPriority w:val="0"/>
    <w:rPr>
      <w:rFonts w:hint="eastAsia" w:ascii="宋体" w:hAnsi="宋体" w:eastAsia="宋体" w:cs="宋体"/>
      <w:color w:val="4F81BD"/>
      <w:sz w:val="22"/>
      <w:szCs w:val="22"/>
      <w:u w:val="none"/>
    </w:rPr>
  </w:style>
  <w:style w:type="character" w:customStyle="1" w:styleId="21">
    <w:name w:val="font91"/>
    <w:basedOn w:val="12"/>
    <w:qFormat/>
    <w:uiPriority w:val="0"/>
    <w:rPr>
      <w:rFonts w:hint="eastAsia" w:ascii="宋体" w:hAnsi="宋体" w:eastAsia="宋体" w:cs="宋体"/>
      <w:color w:val="FF0000"/>
      <w:sz w:val="22"/>
      <w:szCs w:val="22"/>
      <w:u w:val="none"/>
    </w:rPr>
  </w:style>
  <w:style w:type="character" w:customStyle="1" w:styleId="22">
    <w:name w:val="font291"/>
    <w:basedOn w:val="12"/>
    <w:qFormat/>
    <w:uiPriority w:val="0"/>
    <w:rPr>
      <w:rFonts w:ascii="宋体" w:hAnsi="宋体" w:eastAsia="宋体" w:cs="宋体"/>
      <w:color w:val="000000"/>
      <w:sz w:val="26"/>
      <w:szCs w:val="26"/>
      <w:u w:val="none"/>
    </w:rPr>
  </w:style>
  <w:style w:type="character" w:customStyle="1" w:styleId="23">
    <w:name w:val="font301"/>
    <w:basedOn w:val="12"/>
    <w:qFormat/>
    <w:uiPriority w:val="0"/>
    <w:rPr>
      <w:rFonts w:ascii="宋体" w:hAnsi="宋体" w:eastAsia="宋体" w:cs="宋体"/>
      <w:color w:val="000000"/>
      <w:sz w:val="28"/>
      <w:szCs w:val="28"/>
      <w:u w:val="none"/>
    </w:rPr>
  </w:style>
  <w:style w:type="character" w:customStyle="1" w:styleId="24">
    <w:name w:val="font312"/>
    <w:basedOn w:val="12"/>
    <w:qFormat/>
    <w:uiPriority w:val="0"/>
    <w:rPr>
      <w:rFonts w:hint="default" w:ascii="Arial" w:hAnsi="Arial" w:cs="Arial"/>
      <w:color w:val="000000"/>
      <w:sz w:val="13"/>
      <w:szCs w:val="13"/>
      <w:u w:val="none"/>
    </w:rPr>
  </w:style>
  <w:style w:type="character" w:customStyle="1" w:styleId="25">
    <w:name w:val="font321"/>
    <w:basedOn w:val="12"/>
    <w:qFormat/>
    <w:uiPriority w:val="0"/>
    <w:rPr>
      <w:rFonts w:hint="default" w:ascii="Arial" w:hAnsi="Arial" w:cs="Arial"/>
      <w:color w:val="000000"/>
      <w:sz w:val="12"/>
      <w:szCs w:val="12"/>
      <w:u w:val="none"/>
    </w:rPr>
  </w:style>
  <w:style w:type="character" w:customStyle="1" w:styleId="26">
    <w:name w:val="font101"/>
    <w:basedOn w:val="12"/>
    <w:qFormat/>
    <w:uiPriority w:val="0"/>
    <w:rPr>
      <w:rFonts w:ascii="宋体" w:hAnsi="宋体" w:eastAsia="宋体" w:cs="宋体"/>
      <w:color w:val="204040"/>
      <w:sz w:val="28"/>
      <w:szCs w:val="28"/>
      <w:u w:val="none"/>
    </w:rPr>
  </w:style>
  <w:style w:type="character" w:customStyle="1" w:styleId="27">
    <w:name w:val="font331"/>
    <w:basedOn w:val="12"/>
    <w:qFormat/>
    <w:uiPriority w:val="0"/>
    <w:rPr>
      <w:rFonts w:ascii="宋体" w:hAnsi="宋体" w:eastAsia="宋体" w:cs="宋体"/>
      <w:color w:val="304050"/>
      <w:sz w:val="28"/>
      <w:szCs w:val="28"/>
      <w:u w:val="none"/>
    </w:rPr>
  </w:style>
  <w:style w:type="character" w:customStyle="1" w:styleId="28">
    <w:name w:val="font121"/>
    <w:basedOn w:val="12"/>
    <w:qFormat/>
    <w:uiPriority w:val="0"/>
    <w:rPr>
      <w:rFonts w:ascii="宋体" w:hAnsi="宋体" w:eastAsia="宋体" w:cs="宋体"/>
      <w:color w:val="103020"/>
      <w:sz w:val="28"/>
      <w:szCs w:val="28"/>
      <w:u w:val="none"/>
    </w:rPr>
  </w:style>
  <w:style w:type="character" w:customStyle="1" w:styleId="29">
    <w:name w:val="font141"/>
    <w:basedOn w:val="12"/>
    <w:qFormat/>
    <w:uiPriority w:val="0"/>
    <w:rPr>
      <w:rFonts w:ascii="宋体" w:hAnsi="宋体" w:eastAsia="宋体" w:cs="宋体"/>
      <w:color w:val="204030"/>
      <w:sz w:val="28"/>
      <w:szCs w:val="28"/>
      <w:u w:val="none"/>
    </w:rPr>
  </w:style>
  <w:style w:type="character" w:customStyle="1" w:styleId="30">
    <w:name w:val="font341"/>
    <w:basedOn w:val="12"/>
    <w:qFormat/>
    <w:uiPriority w:val="0"/>
    <w:rPr>
      <w:rFonts w:hint="default" w:ascii="Arial" w:hAnsi="Arial" w:cs="Arial"/>
      <w:color w:val="000000"/>
      <w:sz w:val="15"/>
      <w:szCs w:val="15"/>
      <w:u w:val="none"/>
    </w:rPr>
  </w:style>
  <w:style w:type="character" w:customStyle="1" w:styleId="31">
    <w:name w:val="font271"/>
    <w:basedOn w:val="12"/>
    <w:qFormat/>
    <w:uiPriority w:val="0"/>
    <w:rPr>
      <w:rFonts w:ascii="宋体" w:hAnsi="宋体" w:eastAsia="宋体" w:cs="宋体"/>
      <w:color w:val="0C0C0C"/>
      <w:sz w:val="28"/>
      <w:szCs w:val="28"/>
      <w:u w:val="none"/>
    </w:rPr>
  </w:style>
  <w:style w:type="character" w:customStyle="1" w:styleId="32">
    <w:name w:val="font281"/>
    <w:basedOn w:val="12"/>
    <w:qFormat/>
    <w:uiPriority w:val="0"/>
    <w:rPr>
      <w:rFonts w:hint="default" w:ascii="Times New Roman" w:hAnsi="Times New Roman" w:cs="Times New Roman"/>
      <w:color w:val="0C0C0C"/>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1672</Words>
  <Characters>2123</Characters>
  <Lines>0</Lines>
  <Paragraphs>0</Paragraphs>
  <TotalTime>7</TotalTime>
  <ScaleCrop>false</ScaleCrop>
  <LinksUpToDate>false</LinksUpToDate>
  <CharactersWithSpaces>2671</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2024-11-15T00:11:00Z</dcterms:created>
  <dc:creator>D҉ ҉J҉.҉ ҉L҉▓</dc:creator>
  <cp:lastModifiedBy>ZYY</cp:lastModifiedBy>
  <dcterms:modified xsi:type="dcterms:W3CDTF">2026-05-21T16:32:09Z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4F67AF54653449589157BEA1E20B0353_13</vt:lpwstr>
  </property>
  <property fmtid="{D5CDD505-2E9C-101B-9397-08002B2CF9AE}" pid="4" name="KSOTemplateDocerSaveRecord">
    <vt:lpwstr>eyJoZGlkIjoiN2U3NzE0MDI3YjY5NTgzNDRhOWYyZWNkMDNlMjBjZDkiLCJ1c2VySWQiOiIxMDY1NzA3NDg5In0=</vt:lpwstr>
  </property>
</Properties>
</file>